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5DC5844" w14:textId="77777777" w:rsidR="00295AFF" w:rsidRDefault="00295AFF"/>
    <w:p w14:paraId="0F1BFE58" w14:textId="693F8D0C" w:rsidR="006C7A0B" w:rsidRDefault="006C7A0B">
      <w:pPr>
        <w:rPr>
          <w:b/>
          <w:bCs/>
          <w:sz w:val="24"/>
          <w:szCs w:val="24"/>
        </w:rPr>
      </w:pPr>
      <w:r>
        <w:t xml:space="preserve"> </w:t>
      </w:r>
      <w:r w:rsidRPr="00770BD5">
        <w:rPr>
          <w:b/>
          <w:bCs/>
          <w:sz w:val="24"/>
          <w:szCs w:val="24"/>
        </w:rPr>
        <w:t>FRONTOFOCÓMETRO OFASA CT-4214-B</w:t>
      </w:r>
    </w:p>
    <w:p w14:paraId="5F80BC8F" w14:textId="5BB473C4" w:rsidR="00EA50C7" w:rsidRDefault="00EA50C7" w:rsidP="004362AB">
      <w:pPr>
        <w:rPr>
          <w:sz w:val="24"/>
          <w:szCs w:val="24"/>
        </w:rPr>
      </w:pPr>
      <w:proofErr w:type="spellStart"/>
      <w:r w:rsidRPr="00A32F7E">
        <w:rPr>
          <w:sz w:val="24"/>
          <w:szCs w:val="24"/>
        </w:rPr>
        <w:t>Frontofocómetro</w:t>
      </w:r>
      <w:proofErr w:type="spellEnd"/>
      <w:r w:rsidRPr="00A32F7E">
        <w:rPr>
          <w:sz w:val="24"/>
          <w:szCs w:val="24"/>
        </w:rPr>
        <w:t xml:space="preserve"> manual de lectura interna, compacto y de alta precisión.</w:t>
      </w:r>
    </w:p>
    <w:p w14:paraId="71BEC1F3" w14:textId="15F4EB5F" w:rsidR="00A32F7E" w:rsidRPr="00A32F7E" w:rsidRDefault="00A32F7E" w:rsidP="004362AB">
      <w:pPr>
        <w:rPr>
          <w:b/>
          <w:bCs/>
          <w:sz w:val="24"/>
          <w:szCs w:val="24"/>
        </w:rPr>
      </w:pPr>
      <w:r w:rsidRPr="00A32F7E">
        <w:rPr>
          <w:b/>
          <w:bCs/>
          <w:sz w:val="24"/>
          <w:szCs w:val="24"/>
        </w:rPr>
        <w:t>Especificaciones:</w:t>
      </w:r>
    </w:p>
    <w:p w14:paraId="2955318D" w14:textId="5CC7291A" w:rsidR="004362AB" w:rsidRPr="00A32F7E" w:rsidRDefault="004362AB" w:rsidP="004362AB">
      <w:pPr>
        <w:rPr>
          <w:sz w:val="24"/>
          <w:szCs w:val="24"/>
        </w:rPr>
      </w:pPr>
      <w:r w:rsidRPr="00A32F7E">
        <w:rPr>
          <w:sz w:val="24"/>
          <w:szCs w:val="24"/>
        </w:rPr>
        <w:t>Determinación del centro óptico</w:t>
      </w:r>
    </w:p>
    <w:p w14:paraId="445AAAD7" w14:textId="57D73447" w:rsidR="004362AB" w:rsidRPr="00A32F7E" w:rsidRDefault="004362AB" w:rsidP="004362AB">
      <w:pPr>
        <w:rPr>
          <w:sz w:val="24"/>
          <w:szCs w:val="24"/>
        </w:rPr>
      </w:pPr>
      <w:r w:rsidRPr="00A32F7E">
        <w:rPr>
          <w:sz w:val="24"/>
          <w:szCs w:val="24"/>
        </w:rPr>
        <w:t>Medición de la potencia de lente</w:t>
      </w:r>
      <w:r w:rsidR="00A32F7E">
        <w:rPr>
          <w:sz w:val="24"/>
          <w:szCs w:val="24"/>
        </w:rPr>
        <w:t>s</w:t>
      </w:r>
      <w:r w:rsidRPr="00A32F7E">
        <w:rPr>
          <w:sz w:val="24"/>
          <w:szCs w:val="24"/>
        </w:rPr>
        <w:t xml:space="preserve"> oftálmica</w:t>
      </w:r>
      <w:r w:rsidR="00A32F7E">
        <w:rPr>
          <w:sz w:val="24"/>
          <w:szCs w:val="24"/>
        </w:rPr>
        <w:t>s</w:t>
      </w:r>
    </w:p>
    <w:p w14:paraId="6558D1EB" w14:textId="77777777" w:rsidR="004362AB" w:rsidRPr="00A32F7E" w:rsidRDefault="004362AB" w:rsidP="004362AB">
      <w:pPr>
        <w:rPr>
          <w:sz w:val="24"/>
          <w:szCs w:val="24"/>
        </w:rPr>
      </w:pPr>
      <w:r w:rsidRPr="00A32F7E">
        <w:rPr>
          <w:sz w:val="24"/>
          <w:szCs w:val="24"/>
        </w:rPr>
        <w:t xml:space="preserve">Capacidad para hacer </w:t>
      </w:r>
      <w:proofErr w:type="spellStart"/>
      <w:r w:rsidRPr="00A32F7E">
        <w:rPr>
          <w:sz w:val="24"/>
          <w:szCs w:val="24"/>
        </w:rPr>
        <w:t>lensiometría</w:t>
      </w:r>
      <w:proofErr w:type="spellEnd"/>
    </w:p>
    <w:p w14:paraId="1B7A2015" w14:textId="77777777" w:rsidR="004362AB" w:rsidRPr="00A32F7E" w:rsidRDefault="004362AB" w:rsidP="004362AB">
      <w:pPr>
        <w:rPr>
          <w:sz w:val="24"/>
          <w:szCs w:val="24"/>
        </w:rPr>
      </w:pPr>
      <w:r w:rsidRPr="00A32F7E">
        <w:rPr>
          <w:sz w:val="24"/>
          <w:szCs w:val="24"/>
        </w:rPr>
        <w:t>Sistema de lectura para medir distintos tipos de lentes</w:t>
      </w:r>
    </w:p>
    <w:p w14:paraId="372D74D6" w14:textId="74778BB0" w:rsidR="004362AB" w:rsidRPr="00A32F7E" w:rsidRDefault="004362AB" w:rsidP="004362AB">
      <w:pPr>
        <w:rPr>
          <w:sz w:val="24"/>
          <w:szCs w:val="24"/>
        </w:rPr>
      </w:pPr>
      <w:r w:rsidRPr="00A32F7E">
        <w:rPr>
          <w:sz w:val="24"/>
          <w:szCs w:val="24"/>
        </w:rPr>
        <w:t xml:space="preserve">Sistema de </w:t>
      </w:r>
      <w:proofErr w:type="spellStart"/>
      <w:r w:rsidRPr="00A32F7E">
        <w:rPr>
          <w:sz w:val="24"/>
          <w:szCs w:val="24"/>
        </w:rPr>
        <w:t>autocalibración</w:t>
      </w:r>
      <w:proofErr w:type="spellEnd"/>
      <w:r w:rsidRPr="00A32F7E">
        <w:rPr>
          <w:sz w:val="24"/>
          <w:szCs w:val="24"/>
        </w:rPr>
        <w:t xml:space="preserve"> </w:t>
      </w:r>
      <w:r w:rsidR="00A32F7E">
        <w:rPr>
          <w:sz w:val="24"/>
          <w:szCs w:val="24"/>
        </w:rPr>
        <w:t>para corregir</w:t>
      </w:r>
      <w:r w:rsidRPr="00A32F7E">
        <w:rPr>
          <w:sz w:val="24"/>
          <w:szCs w:val="24"/>
        </w:rPr>
        <w:t xml:space="preserve"> pequeñas desviaciones</w:t>
      </w:r>
    </w:p>
    <w:p w14:paraId="65E7F9DA" w14:textId="1C12250A" w:rsidR="004362AB" w:rsidRPr="00A32F7E" w:rsidRDefault="00A32F7E" w:rsidP="004362AB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4362AB" w:rsidRPr="00A32F7E">
        <w:rPr>
          <w:sz w:val="24"/>
          <w:szCs w:val="24"/>
        </w:rPr>
        <w:t>ompensador del prisma</w:t>
      </w:r>
    </w:p>
    <w:p w14:paraId="63FA0155" w14:textId="176F5FEC" w:rsidR="004362AB" w:rsidRPr="00A32F7E" w:rsidRDefault="004362AB" w:rsidP="004362AB">
      <w:pPr>
        <w:rPr>
          <w:sz w:val="24"/>
          <w:szCs w:val="24"/>
        </w:rPr>
      </w:pPr>
      <w:r w:rsidRPr="00A32F7E">
        <w:rPr>
          <w:sz w:val="24"/>
          <w:szCs w:val="24"/>
        </w:rPr>
        <w:t>Plumilla para marcar el centro óptico y dirección del eje</w:t>
      </w:r>
    </w:p>
    <w:p w14:paraId="6D248820" w14:textId="09120315" w:rsidR="004362AB" w:rsidRPr="00A32F7E" w:rsidRDefault="004362AB" w:rsidP="004362AB">
      <w:pPr>
        <w:rPr>
          <w:sz w:val="24"/>
          <w:szCs w:val="24"/>
        </w:rPr>
      </w:pPr>
      <w:r w:rsidRPr="00A32F7E">
        <w:rPr>
          <w:sz w:val="24"/>
          <w:szCs w:val="24"/>
        </w:rPr>
        <w:t>Compensador</w:t>
      </w:r>
    </w:p>
    <w:p w14:paraId="5E1A8CE9" w14:textId="3D91891D" w:rsidR="006C7A0B" w:rsidRDefault="006C7A0B">
      <w:pPr>
        <w:rPr>
          <w:b/>
          <w:bCs/>
        </w:rPr>
      </w:pPr>
      <w:r>
        <w:rPr>
          <w:noProof/>
        </w:rPr>
        <w:drawing>
          <wp:inline distT="0" distB="0" distL="0" distR="0" wp14:anchorId="4658C9F8" wp14:editId="54D75010">
            <wp:extent cx="3157576" cy="2103120"/>
            <wp:effectExtent l="0" t="0" r="5080" b="0"/>
            <wp:docPr id="2" name="Imagen 1" descr="loading... [541x54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ading... [541x54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7650" cy="2123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83F75A" w14:textId="77777777" w:rsidR="00657759" w:rsidRDefault="00657759">
      <w:pPr>
        <w:rPr>
          <w:rStyle w:val="Textoennegrita"/>
          <w:rFonts w:ascii="Arial" w:hAnsi="Arial" w:cs="Arial"/>
          <w:color w:val="555555"/>
          <w:shd w:val="clear" w:color="auto" w:fill="FFFFFF"/>
        </w:rPr>
      </w:pPr>
    </w:p>
    <w:p w14:paraId="09D1D438" w14:textId="584AC6D0" w:rsidR="00770BD5" w:rsidRDefault="006C7A0B">
      <w:pPr>
        <w:rPr>
          <w:rFonts w:ascii="Arial" w:hAnsi="Arial" w:cs="Arial"/>
          <w:color w:val="555555"/>
          <w:shd w:val="clear" w:color="auto" w:fill="FFFFFF"/>
        </w:rPr>
      </w:pPr>
      <w:r>
        <w:rPr>
          <w:rStyle w:val="Textoennegrita"/>
          <w:rFonts w:ascii="Arial" w:hAnsi="Arial" w:cs="Arial"/>
          <w:color w:val="555555"/>
          <w:shd w:val="clear" w:color="auto" w:fill="FFFFFF"/>
        </w:rPr>
        <w:t>Parámetros: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1. Rango de medida: 0D a ± 20D</w:t>
      </w:r>
    </w:p>
    <w:p w14:paraId="3F89D132" w14:textId="4FB47073" w:rsidR="00770BD5" w:rsidRDefault="006C7A0B" w:rsidP="00770BD5">
      <w:pPr>
        <w:ind w:left="708"/>
        <w:rPr>
          <w:rFonts w:ascii="Arial" w:hAnsi="Arial" w:cs="Arial"/>
          <w:color w:val="555555"/>
          <w:shd w:val="clear" w:color="auto" w:fill="FFFFFF"/>
        </w:rPr>
      </w:pPr>
      <w:r>
        <w:rPr>
          <w:rFonts w:ascii="Arial" w:hAnsi="Arial" w:cs="Arial"/>
          <w:color w:val="555555"/>
          <w:shd w:val="clear" w:color="auto" w:fill="FFFFFF"/>
        </w:rPr>
        <w:t>Mínimo: 0.125D graduación hasta 0D a ± 5D</w:t>
      </w:r>
      <w:r>
        <w:rPr>
          <w:rFonts w:ascii="Arial" w:hAnsi="Arial" w:cs="Arial"/>
          <w:color w:val="555555"/>
        </w:rPr>
        <w:br/>
      </w:r>
      <w:r w:rsidR="00770BD5">
        <w:rPr>
          <w:rFonts w:ascii="Arial" w:hAnsi="Arial" w:cs="Arial"/>
          <w:color w:val="555555"/>
          <w:shd w:val="clear" w:color="auto" w:fill="FFFFFF"/>
        </w:rPr>
        <w:t xml:space="preserve">              </w:t>
      </w:r>
      <w:r>
        <w:rPr>
          <w:rFonts w:ascii="Arial" w:hAnsi="Arial" w:cs="Arial"/>
          <w:color w:val="555555"/>
          <w:shd w:val="clear" w:color="auto" w:fill="FFFFFF"/>
        </w:rPr>
        <w:t>0.25D graduación sobre ± 5D a ± 25D</w:t>
      </w:r>
      <w:r>
        <w:rPr>
          <w:rFonts w:ascii="Arial" w:hAnsi="Arial" w:cs="Arial"/>
          <w:color w:val="555555"/>
        </w:rPr>
        <w:br/>
      </w:r>
    </w:p>
    <w:p w14:paraId="44FF7630" w14:textId="46A3DBD4" w:rsidR="006C7A0B" w:rsidRPr="006C7A0B" w:rsidRDefault="006C7A0B">
      <w:pPr>
        <w:rPr>
          <w:b/>
          <w:bCs/>
        </w:rPr>
      </w:pPr>
      <w:r>
        <w:rPr>
          <w:rFonts w:ascii="Arial" w:hAnsi="Arial" w:cs="Arial"/>
          <w:color w:val="555555"/>
          <w:shd w:val="clear" w:color="auto" w:fill="FFFFFF"/>
        </w:rPr>
        <w:t xml:space="preserve">2. Eje del cilindro Rango: 0 ~ 180 </w:t>
      </w:r>
      <w:proofErr w:type="spellStart"/>
      <w:r>
        <w:rPr>
          <w:rFonts w:ascii="Arial" w:hAnsi="Arial" w:cs="Arial"/>
          <w:color w:val="555555"/>
          <w:shd w:val="clear" w:color="auto" w:fill="FFFFFF"/>
        </w:rPr>
        <w:t>°</w:t>
      </w:r>
      <w:r w:rsidR="00770BD5">
        <w:rPr>
          <w:rFonts w:ascii="Arial" w:hAnsi="Arial" w:cs="Arial"/>
          <w:color w:val="555555"/>
          <w:shd w:val="clear" w:color="auto" w:fill="FFFFFF"/>
        </w:rPr>
        <w:t>en</w:t>
      </w:r>
      <w:proofErr w:type="spellEnd"/>
      <w:r>
        <w:rPr>
          <w:rFonts w:ascii="Arial" w:hAnsi="Arial" w:cs="Arial"/>
          <w:color w:val="555555"/>
          <w:shd w:val="clear" w:color="auto" w:fill="FFFFFF"/>
        </w:rPr>
        <w:t xml:space="preserve"> paso</w:t>
      </w:r>
      <w:r w:rsidR="00770BD5">
        <w:rPr>
          <w:rFonts w:ascii="Arial" w:hAnsi="Arial" w:cs="Arial"/>
          <w:color w:val="555555"/>
          <w:shd w:val="clear" w:color="auto" w:fill="FFFFFF"/>
        </w:rPr>
        <w:t>s de</w:t>
      </w:r>
      <w:r>
        <w:rPr>
          <w:rFonts w:ascii="Arial" w:hAnsi="Arial" w:cs="Arial"/>
          <w:color w:val="555555"/>
          <w:shd w:val="clear" w:color="auto" w:fill="FFFFFF"/>
        </w:rPr>
        <w:t xml:space="preserve"> 1 °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 xml:space="preserve">3. Rango de potencia prismático: 0-20 dioptrías prismáticas, </w:t>
      </w:r>
      <w:r w:rsidR="00770BD5">
        <w:rPr>
          <w:rFonts w:ascii="Arial" w:hAnsi="Arial" w:cs="Arial"/>
          <w:color w:val="555555"/>
          <w:shd w:val="clear" w:color="auto" w:fill="FFFFFF"/>
        </w:rPr>
        <w:t xml:space="preserve">en pasos de </w:t>
      </w:r>
      <w:r>
        <w:rPr>
          <w:rFonts w:ascii="Arial" w:hAnsi="Arial" w:cs="Arial"/>
          <w:color w:val="555555"/>
          <w:shd w:val="clear" w:color="auto" w:fill="FFFFFF"/>
        </w:rPr>
        <w:t>1</w:t>
      </w:r>
      <w:r>
        <w:rPr>
          <w:rFonts w:ascii="Cambria Math" w:hAnsi="Cambria Math" w:cs="Cambria Math"/>
          <w:color w:val="555555"/>
          <w:shd w:val="clear" w:color="auto" w:fill="FFFFFF"/>
        </w:rPr>
        <w:t>△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 xml:space="preserve">4. Ángulo base del prisma: de 0 a 180 grados, </w:t>
      </w:r>
      <w:r w:rsidR="00770BD5">
        <w:rPr>
          <w:rFonts w:ascii="Arial" w:hAnsi="Arial" w:cs="Arial"/>
          <w:color w:val="555555"/>
          <w:shd w:val="clear" w:color="auto" w:fill="FFFFFF"/>
        </w:rPr>
        <w:t xml:space="preserve">con </w:t>
      </w:r>
      <w:r>
        <w:rPr>
          <w:rFonts w:ascii="Arial" w:hAnsi="Arial" w:cs="Arial"/>
          <w:color w:val="555555"/>
          <w:shd w:val="clear" w:color="auto" w:fill="FFFFFF"/>
        </w:rPr>
        <w:t>valor mínimo de escala de 1 grado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5. Ajuste ocular: ± 5D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6. Dimensión de la lente del objetivo: Φ16 ~ Φ80MM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 xml:space="preserve">7. </w:t>
      </w:r>
      <w:r w:rsidR="00770BD5">
        <w:rPr>
          <w:rFonts w:ascii="Arial" w:hAnsi="Arial" w:cs="Arial"/>
          <w:color w:val="555555"/>
          <w:shd w:val="clear" w:color="auto" w:fill="FFFFFF"/>
        </w:rPr>
        <w:t>T</w:t>
      </w:r>
      <w:r>
        <w:rPr>
          <w:rFonts w:ascii="Arial" w:hAnsi="Arial" w:cs="Arial"/>
          <w:color w:val="555555"/>
          <w:shd w:val="clear" w:color="auto" w:fill="FFFFFF"/>
        </w:rPr>
        <w:t>amaño total: 27.5 (L) * 13 (W) * 45.5 (H) (CM)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>8. Peso: 5.6KGS</w:t>
      </w:r>
      <w:r>
        <w:rPr>
          <w:rFonts w:ascii="Arial" w:hAnsi="Arial" w:cs="Arial"/>
          <w:color w:val="555555"/>
        </w:rPr>
        <w:br/>
      </w:r>
      <w:r>
        <w:rPr>
          <w:rFonts w:ascii="Arial" w:hAnsi="Arial" w:cs="Arial"/>
          <w:color w:val="555555"/>
          <w:shd w:val="clear" w:color="auto" w:fill="FFFFFF"/>
        </w:rPr>
        <w:t xml:space="preserve">9. Bobilla de Iluminación: </w:t>
      </w:r>
      <w:r w:rsidR="00770BD5">
        <w:rPr>
          <w:rFonts w:ascii="Arial" w:hAnsi="Arial" w:cs="Arial"/>
          <w:color w:val="555555"/>
          <w:shd w:val="clear" w:color="auto" w:fill="FFFFFF"/>
        </w:rPr>
        <w:t xml:space="preserve">Input </w:t>
      </w:r>
      <w:r>
        <w:rPr>
          <w:rFonts w:ascii="Arial" w:hAnsi="Arial" w:cs="Arial"/>
          <w:color w:val="555555"/>
          <w:shd w:val="clear" w:color="auto" w:fill="FFFFFF"/>
        </w:rPr>
        <w:t>CA 100V ~ 240V</w:t>
      </w:r>
      <w:r w:rsidR="00770BD5">
        <w:rPr>
          <w:rFonts w:ascii="Arial" w:hAnsi="Arial" w:cs="Arial"/>
          <w:color w:val="555555"/>
          <w:shd w:val="clear" w:color="auto" w:fill="FFFFFF"/>
        </w:rPr>
        <w:t>, Output</w:t>
      </w:r>
      <w:r>
        <w:rPr>
          <w:rFonts w:ascii="Arial" w:hAnsi="Arial" w:cs="Arial"/>
          <w:color w:val="555555"/>
          <w:shd w:val="clear" w:color="auto" w:fill="FFFFFF"/>
        </w:rPr>
        <w:t xml:space="preserve"> DC 6V ~ 2A 12W</w:t>
      </w:r>
      <w:r>
        <w:rPr>
          <w:rFonts w:ascii="Arial" w:hAnsi="Arial" w:cs="Arial"/>
          <w:color w:val="555555"/>
        </w:rPr>
        <w:br/>
      </w:r>
      <w:r w:rsidR="004362AB">
        <w:rPr>
          <w:rFonts w:ascii="Arial" w:hAnsi="Arial" w:cs="Arial"/>
          <w:color w:val="555555"/>
          <w:shd w:val="clear" w:color="auto" w:fill="FFFFFF"/>
        </w:rPr>
        <w:t>1</w:t>
      </w:r>
      <w:r>
        <w:rPr>
          <w:rFonts w:ascii="Arial" w:hAnsi="Arial" w:cs="Arial"/>
          <w:color w:val="555555"/>
          <w:shd w:val="clear" w:color="auto" w:fill="FFFFFF"/>
        </w:rPr>
        <w:t xml:space="preserve">0. Fuente de alimentación DC </w:t>
      </w:r>
    </w:p>
    <w:sectPr w:rsidR="006C7A0B" w:rsidRPr="006C7A0B" w:rsidSect="00F47DA6">
      <w:headerReference w:type="default" r:id="rId7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45C29F9" w14:textId="77777777" w:rsidR="00F47DA6" w:rsidRDefault="00F47DA6" w:rsidP="006C7A0B">
      <w:pPr>
        <w:spacing w:after="0" w:line="240" w:lineRule="auto"/>
      </w:pPr>
      <w:r>
        <w:separator/>
      </w:r>
    </w:p>
  </w:endnote>
  <w:endnote w:type="continuationSeparator" w:id="0">
    <w:p w14:paraId="3CFD9EF8" w14:textId="77777777" w:rsidR="00F47DA6" w:rsidRDefault="00F47DA6" w:rsidP="006C7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B648A7" w14:textId="77777777" w:rsidR="00F47DA6" w:rsidRDefault="00F47DA6" w:rsidP="006C7A0B">
      <w:pPr>
        <w:spacing w:after="0" w:line="240" w:lineRule="auto"/>
      </w:pPr>
      <w:r>
        <w:separator/>
      </w:r>
    </w:p>
  </w:footnote>
  <w:footnote w:type="continuationSeparator" w:id="0">
    <w:p w14:paraId="46BCBCA8" w14:textId="77777777" w:rsidR="00F47DA6" w:rsidRDefault="00F47DA6" w:rsidP="006C7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C29470C" w14:textId="654939BC" w:rsidR="006C7A0B" w:rsidRDefault="006C7A0B" w:rsidP="006C7A0B">
    <w:pPr>
      <w:pStyle w:val="Encabezado"/>
      <w:ind w:left="-1276"/>
    </w:pPr>
    <w:r>
      <w:rPr>
        <w:noProof/>
      </w:rPr>
      <w:drawing>
        <wp:inline distT="0" distB="0" distL="0" distR="0" wp14:anchorId="4538D36A" wp14:editId="3013557D">
          <wp:extent cx="2766060" cy="861060"/>
          <wp:effectExtent l="0" t="0" r="0" b="0"/>
          <wp:docPr id="1099613077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8232136" name="Imagen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0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0B"/>
    <w:rsid w:val="00295AFF"/>
    <w:rsid w:val="003749CC"/>
    <w:rsid w:val="004362AB"/>
    <w:rsid w:val="006063EB"/>
    <w:rsid w:val="00657759"/>
    <w:rsid w:val="006B5465"/>
    <w:rsid w:val="006C7A0B"/>
    <w:rsid w:val="00770BD5"/>
    <w:rsid w:val="00A32F7E"/>
    <w:rsid w:val="00AA7904"/>
    <w:rsid w:val="00BC20C4"/>
    <w:rsid w:val="00BE4188"/>
    <w:rsid w:val="00DE7914"/>
    <w:rsid w:val="00EA50C7"/>
    <w:rsid w:val="00F47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CF7D3"/>
  <w15:chartTrackingRefBased/>
  <w15:docId w15:val="{F79E3CF1-AD11-4271-A612-5877DBA4C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7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7A0B"/>
  </w:style>
  <w:style w:type="paragraph" w:styleId="Piedepgina">
    <w:name w:val="footer"/>
    <w:basedOn w:val="Normal"/>
    <w:link w:val="PiedepginaCar"/>
    <w:uiPriority w:val="99"/>
    <w:unhideWhenUsed/>
    <w:rsid w:val="006C7A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A0B"/>
  </w:style>
  <w:style w:type="character" w:styleId="Textoennegrita">
    <w:name w:val="Strong"/>
    <w:basedOn w:val="Fuentedeprrafopredeter"/>
    <w:uiPriority w:val="22"/>
    <w:qFormat/>
    <w:rsid w:val="006C7A0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GABALDON</dc:creator>
  <cp:keywords/>
  <dc:description/>
  <cp:lastModifiedBy>Alicia GABALDON</cp:lastModifiedBy>
  <cp:revision>9</cp:revision>
  <dcterms:created xsi:type="dcterms:W3CDTF">2024-03-01T12:01:00Z</dcterms:created>
  <dcterms:modified xsi:type="dcterms:W3CDTF">2024-03-22T13:20:00Z</dcterms:modified>
</cp:coreProperties>
</file>